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1A8D6">
      <w:pPr>
        <w:jc w:val="both"/>
        <w:rPr>
          <w:rFonts w:hint="eastAsia" w:eastAsia="仿宋"/>
          <w:b/>
          <w:bCs/>
          <w:color w:val="auto"/>
          <w:sz w:val="32"/>
          <w:lang w:val="en-US" w:eastAsia="zh-CN"/>
        </w:rPr>
      </w:pPr>
      <w:bookmarkStart w:id="0" w:name="_GoBack"/>
      <w:r>
        <w:rPr>
          <w:rFonts w:hint="eastAsia" w:eastAsia="仿宋"/>
          <w:b/>
          <w:bCs/>
          <w:color w:val="auto"/>
          <w:sz w:val="32"/>
          <w:lang w:val="en-US" w:eastAsia="zh-CN"/>
        </w:rPr>
        <w:t>附件：合同模板</w:t>
      </w:r>
    </w:p>
    <w:bookmarkEnd w:id="0"/>
    <w:p w14:paraId="4571830B">
      <w:pPr>
        <w:jc w:val="both"/>
        <w:rPr>
          <w:rFonts w:hint="eastAsia" w:eastAsia="仿宋"/>
          <w:sz w:val="32"/>
          <w:lang w:val="en-US" w:eastAsia="zh-CN"/>
        </w:rPr>
      </w:pPr>
    </w:p>
    <w:p w14:paraId="06115A25">
      <w:pPr>
        <w:spacing w:line="400" w:lineRule="exact"/>
        <w:ind w:firstLine="3253" w:firstLineChars="900"/>
        <w:jc w:val="both"/>
        <w:rPr>
          <w:rFonts w:hint="eastAsia" w:ascii="宋体" w:hAnsi="宋体"/>
          <w:b/>
          <w:bCs/>
          <w:sz w:val="36"/>
          <w:szCs w:val="36"/>
        </w:rPr>
      </w:pPr>
      <w:r>
        <w:rPr>
          <w:rFonts w:hint="eastAsia" w:ascii="宋体" w:hAnsi="宋体"/>
          <w:b/>
          <w:bCs/>
          <w:sz w:val="36"/>
          <w:szCs w:val="36"/>
        </w:rPr>
        <w:t>医用耗材购销合同</w:t>
      </w:r>
    </w:p>
    <w:p w14:paraId="55A8FA23">
      <w:pPr>
        <w:spacing w:line="400" w:lineRule="exact"/>
        <w:ind w:right="920" w:firstLine="482" w:firstLineChars="200"/>
        <w:jc w:val="right"/>
        <w:rPr>
          <w:rFonts w:hint="eastAsia" w:ascii="宋体" w:hAnsi="宋体"/>
          <w:b/>
          <w:sz w:val="24"/>
          <w:szCs w:val="24"/>
          <w:u w:val="single"/>
        </w:rPr>
      </w:pPr>
      <w:r>
        <w:rPr>
          <w:rFonts w:hint="eastAsia" w:ascii="宋体" w:hAnsi="宋体"/>
          <w:b/>
          <w:sz w:val="24"/>
          <w:szCs w:val="24"/>
        </w:rPr>
        <w:t xml:space="preserve">       </w:t>
      </w:r>
      <w:r>
        <w:rPr>
          <w:rFonts w:hint="eastAsia" w:ascii="宋体" w:hAnsi="宋体"/>
          <w:b/>
          <w:sz w:val="24"/>
          <w:szCs w:val="24"/>
          <w:u w:val="single"/>
        </w:rPr>
        <w:t xml:space="preserve"> </w:t>
      </w:r>
    </w:p>
    <w:p w14:paraId="7DABADC1">
      <w:pPr>
        <w:spacing w:line="360" w:lineRule="auto"/>
        <w:ind w:firstLine="482" w:firstLineChars="200"/>
        <w:rPr>
          <w:rFonts w:hint="eastAsia" w:ascii="宋体" w:hAnsi="宋体" w:eastAsia="宋体"/>
          <w:sz w:val="24"/>
          <w:szCs w:val="24"/>
          <w:lang w:val="en-US" w:eastAsia="zh-CN"/>
        </w:rPr>
      </w:pPr>
      <w:r>
        <w:rPr>
          <w:rFonts w:hint="eastAsia" w:ascii="宋体" w:hAnsi="宋体"/>
          <w:b/>
          <w:sz w:val="24"/>
          <w:szCs w:val="24"/>
        </w:rPr>
        <w:t>甲方：</w:t>
      </w:r>
      <w:r>
        <w:rPr>
          <w:rFonts w:hint="eastAsia" w:ascii="宋体" w:hAnsi="宋体"/>
          <w:b/>
          <w:sz w:val="24"/>
          <w:szCs w:val="24"/>
          <w:u w:val="single"/>
          <w:lang w:val="en-US" w:eastAsia="zh-CN"/>
        </w:rPr>
        <w:t>娄</w:t>
      </w:r>
      <w:r>
        <w:rPr>
          <w:rFonts w:hint="eastAsia" w:ascii="宋体" w:hAnsi="宋体"/>
          <w:b/>
          <w:sz w:val="24"/>
          <w:szCs w:val="24"/>
          <w:u w:val="single"/>
        </w:rPr>
        <w:t>底市</w:t>
      </w:r>
      <w:r>
        <w:rPr>
          <w:rFonts w:hint="eastAsia" w:ascii="宋体" w:hAnsi="宋体"/>
          <w:b/>
          <w:sz w:val="24"/>
          <w:szCs w:val="24"/>
          <w:u w:val="single"/>
          <w:lang w:eastAsia="zh-CN"/>
        </w:rPr>
        <w:t>中医医院</w:t>
      </w:r>
    </w:p>
    <w:p w14:paraId="4DDF08AA">
      <w:pPr>
        <w:spacing w:line="360" w:lineRule="auto"/>
        <w:ind w:firstLine="482" w:firstLineChars="200"/>
        <w:rPr>
          <w:rFonts w:hint="default" w:ascii="宋体" w:hAnsi="宋体" w:eastAsia="宋体" w:cs="Times New Roman"/>
          <w:b/>
          <w:sz w:val="24"/>
          <w:szCs w:val="24"/>
          <w:u w:val="single"/>
          <w:lang w:val="en-US" w:eastAsia="zh-CN"/>
        </w:rPr>
      </w:pPr>
      <w:r>
        <w:rPr>
          <w:rFonts w:hint="eastAsia" w:ascii="宋体" w:hAnsi="宋体"/>
          <w:b/>
          <w:sz w:val="24"/>
          <w:szCs w:val="24"/>
        </w:rPr>
        <w:t>乙方</w:t>
      </w:r>
      <w:r>
        <w:rPr>
          <w:rFonts w:hint="eastAsia" w:ascii="宋体" w:hAnsi="宋体"/>
          <w:sz w:val="24"/>
          <w:szCs w:val="24"/>
        </w:rPr>
        <w:t>：</w:t>
      </w:r>
    </w:p>
    <w:p w14:paraId="1946CA1E">
      <w:pPr>
        <w:spacing w:line="360" w:lineRule="auto"/>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eastAsia="zh-CN"/>
          <w14:textFill>
            <w14:solidFill>
              <w14:schemeClr w14:val="tx1"/>
            </w14:solidFill>
          </w14:textFill>
        </w:rPr>
        <w:t>为了保护甲</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eastAsia="zh-CN"/>
          <w14:textFill>
            <w14:solidFill>
              <w14:schemeClr w14:val="tx1"/>
            </w14:solidFill>
          </w14:textFill>
        </w:rPr>
        <w:t>乙双方合法权益，根据《中华人民共和国</w:t>
      </w:r>
      <w:r>
        <w:rPr>
          <w:rFonts w:hint="eastAsia" w:ascii="宋体" w:hAnsi="宋体"/>
          <w:bCs/>
          <w:color w:val="000000" w:themeColor="text1"/>
          <w:sz w:val="24"/>
          <w:szCs w:val="24"/>
          <w:lang w:val="en-US" w:eastAsia="zh-CN"/>
          <w14:textFill>
            <w14:solidFill>
              <w14:schemeClr w14:val="tx1"/>
            </w14:solidFill>
          </w14:textFill>
        </w:rPr>
        <w:t>民</w:t>
      </w:r>
      <w:r>
        <w:rPr>
          <w:rFonts w:hint="eastAsia" w:ascii="宋体" w:hAnsi="宋体"/>
          <w:bCs/>
          <w:color w:val="000000" w:themeColor="text1"/>
          <w:sz w:val="24"/>
          <w:szCs w:val="24"/>
          <w:lang w:eastAsia="zh-CN"/>
          <w14:textFill>
            <w14:solidFill>
              <w14:schemeClr w14:val="tx1"/>
            </w14:solidFill>
          </w14:textFill>
        </w:rPr>
        <w:t>法</w:t>
      </w:r>
      <w:r>
        <w:rPr>
          <w:rFonts w:hint="eastAsia" w:ascii="宋体" w:hAnsi="宋体"/>
          <w:bCs/>
          <w:color w:val="000000" w:themeColor="text1"/>
          <w:sz w:val="24"/>
          <w:szCs w:val="24"/>
          <w:lang w:val="en-US" w:eastAsia="zh-CN"/>
          <w14:textFill>
            <w14:solidFill>
              <w14:schemeClr w14:val="tx1"/>
            </w14:solidFill>
          </w14:textFill>
        </w:rPr>
        <w:t>典</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eastAsia="zh-CN"/>
          <w14:textFill>
            <w14:solidFill>
              <w14:schemeClr w14:val="tx1"/>
            </w14:solidFill>
          </w14:textFill>
        </w:rPr>
        <w:t>《中华人民共和国政府采购法》及其他有关法律</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eastAsia="zh-CN"/>
          <w14:textFill>
            <w14:solidFill>
              <w14:schemeClr w14:val="tx1"/>
            </w14:solidFill>
          </w14:textFill>
        </w:rPr>
        <w:t>法规</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eastAsia="zh-CN"/>
          <w14:textFill>
            <w14:solidFill>
              <w14:schemeClr w14:val="tx1"/>
            </w14:solidFill>
          </w14:textFill>
        </w:rPr>
        <w:t>规章，双方签订本合同。</w:t>
      </w:r>
    </w:p>
    <w:p w14:paraId="32D8CD53">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第一条 医用耗材名称、品种、品牌、生产厂家、规格、数量、价格</w:t>
      </w:r>
    </w:p>
    <w:p w14:paraId="3A8971F8">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医用耗材名称、品种、品牌、生产厂家、规格、数量等以甲方</w:t>
      </w:r>
      <w:r>
        <w:rPr>
          <w:rFonts w:hint="eastAsia" w:ascii="宋体" w:hAnsi="宋体" w:cs="宋体"/>
          <w:color w:val="000000" w:themeColor="text1"/>
          <w:sz w:val="24"/>
          <w:szCs w:val="24"/>
          <w:lang w:val="zh-CN"/>
          <w14:textFill>
            <w14:solidFill>
              <w14:schemeClr w14:val="tx1"/>
            </w14:solidFill>
          </w14:textFill>
        </w:rPr>
        <w:t>向乙方发送的订单为准。</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5967D0CA">
      <w:pPr>
        <w:spacing w:line="360" w:lineRule="auto"/>
        <w:ind w:firstLine="43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甲方根据政府相关政策向乙方采购医用耗材，耗材的单价包括医用耗材材料费、运输费、包装费、装卸费、附随服务费、税费、保险等所有费用；合同履行期间，如遇政府政策性或交易平台调价，按调整后的价格执行。 </w:t>
      </w:r>
    </w:p>
    <w:p w14:paraId="4322BB25">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第二条 期限</w:t>
      </w:r>
    </w:p>
    <w:p w14:paraId="0810C842">
      <w:pPr>
        <w:spacing w:line="360" w:lineRule="auto"/>
        <w:ind w:firstLine="64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本合同期限</w:t>
      </w:r>
      <w:r>
        <w:rPr>
          <w:rFonts w:hint="eastAsia" w:ascii="宋体" w:hAnsi="宋体"/>
          <w:color w:val="000000" w:themeColor="text1"/>
          <w:sz w:val="24"/>
          <w:szCs w:val="24"/>
          <w:lang w:eastAsia="zh-CN"/>
          <w14:textFill>
            <w14:solidFill>
              <w14:schemeClr w14:val="tx1"/>
            </w14:solidFill>
          </w14:textFill>
        </w:rPr>
        <w:t>暂定</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年，从  </w:t>
      </w:r>
      <w:r>
        <w:rPr>
          <w:rFonts w:hint="eastAsia" w:ascii="宋体" w:hAnsi="宋体"/>
          <w:color w:val="000000" w:themeColor="text1"/>
          <w:sz w:val="24"/>
          <w:szCs w:val="24"/>
          <w:u w:val="single"/>
          <w14:textFill>
            <w14:solidFill>
              <w14:schemeClr w14:val="tx1"/>
            </w14:solidFill>
          </w14:textFill>
        </w:rPr>
        <w:t>年</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到</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年</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w:t>
      </w:r>
    </w:p>
    <w:p w14:paraId="3AA51447">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第三条 质量标准</w:t>
      </w:r>
    </w:p>
    <w:p w14:paraId="6D105FEA">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如甲方</w:t>
      </w:r>
      <w:r>
        <w:rPr>
          <w:rFonts w:hint="eastAsia" w:ascii="宋体" w:hAnsi="宋体" w:cs="宋体"/>
          <w:color w:val="000000" w:themeColor="text1"/>
          <w:sz w:val="24"/>
          <w:szCs w:val="24"/>
          <w:lang w:val="zh-CN"/>
          <w14:textFill>
            <w14:solidFill>
              <w14:schemeClr w14:val="tx1"/>
            </w14:solidFill>
          </w14:textFill>
        </w:rPr>
        <w:t>向乙方发送订单</w:t>
      </w:r>
      <w:r>
        <w:rPr>
          <w:rFonts w:hint="eastAsia" w:ascii="宋体" w:hAnsi="宋体"/>
          <w:color w:val="000000" w:themeColor="text1"/>
          <w:sz w:val="24"/>
          <w:szCs w:val="24"/>
          <w14:textFill>
            <w14:solidFill>
              <w14:schemeClr w14:val="tx1"/>
            </w14:solidFill>
          </w14:textFill>
        </w:rPr>
        <w:t>采购的医用耗材属于国内生产的，乙方向甲方提供的医用耗材质量须符合国家规定相关标准。如甲方</w:t>
      </w:r>
      <w:r>
        <w:rPr>
          <w:rFonts w:hint="eastAsia" w:ascii="宋体" w:hAnsi="宋体" w:cs="宋体"/>
          <w:color w:val="000000" w:themeColor="text1"/>
          <w:sz w:val="24"/>
          <w:szCs w:val="24"/>
          <w:lang w:val="zh-CN"/>
          <w14:textFill>
            <w14:solidFill>
              <w14:schemeClr w14:val="tx1"/>
            </w14:solidFill>
          </w14:textFill>
        </w:rPr>
        <w:t>向乙方发送订单</w:t>
      </w:r>
      <w:r>
        <w:rPr>
          <w:rFonts w:hint="eastAsia" w:ascii="宋体" w:hAnsi="宋体"/>
          <w:color w:val="000000" w:themeColor="text1"/>
          <w:sz w:val="24"/>
          <w:szCs w:val="24"/>
          <w14:textFill>
            <w14:solidFill>
              <w14:schemeClr w14:val="tx1"/>
            </w14:solidFill>
          </w14:textFill>
        </w:rPr>
        <w:t>采购的医用耗材属于进口的，乙方供货时应向甲方提供供货单位加盖公章的进口医用耗材注册证复印件、进口医用耗材批件复印件；进口医用耗材检验报告书复印件或者注明“已抽样”的进口医用耗材通关单复印件等</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原件待查</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335FB573">
      <w:pPr>
        <w:spacing w:line="360" w:lineRule="auto"/>
        <w:ind w:firstLine="482" w:firstLineChars="200"/>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第四条 交货时间、地点</w:t>
      </w:r>
    </w:p>
    <w:p w14:paraId="700DA955">
      <w:pPr>
        <w:spacing w:line="360" w:lineRule="auto"/>
        <w:ind w:firstLine="491" w:firstLineChars="20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一、交货时间：甲方</w:t>
      </w:r>
      <w:r>
        <w:rPr>
          <w:rFonts w:hint="eastAsia" w:ascii="宋体" w:hAnsi="宋体" w:cs="宋体"/>
          <w:color w:val="000000" w:themeColor="text1"/>
          <w:sz w:val="24"/>
          <w:szCs w:val="24"/>
          <w:lang w:val="zh-CN"/>
          <w14:textFill>
            <w14:solidFill>
              <w14:schemeClr w14:val="tx1"/>
            </w14:solidFill>
          </w14:textFill>
        </w:rPr>
        <w:t>向乙方发送订单</w:t>
      </w:r>
      <w:r>
        <w:rPr>
          <w:rFonts w:hint="eastAsia" w:ascii="宋体" w:hAnsi="宋体"/>
          <w:color w:val="000000" w:themeColor="text1"/>
          <w:sz w:val="24"/>
          <w:szCs w:val="24"/>
          <w14:textFill>
            <w14:solidFill>
              <w14:schemeClr w14:val="tx1"/>
            </w14:solidFill>
          </w14:textFill>
        </w:rPr>
        <w:t>，乙方应在收到甲方订单之日起五日内将医用耗材送到甲方指定交货地点；节假日也不例外。</w:t>
      </w:r>
    </w:p>
    <w:p w14:paraId="7B77DD03">
      <w:pPr>
        <w:spacing w:line="360" w:lineRule="auto"/>
        <w:ind w:firstLine="491" w:firstLineChars="20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二、交货地点为甲方</w:t>
      </w:r>
      <w:r>
        <w:rPr>
          <w:rFonts w:hint="eastAsia" w:ascii="宋体" w:hAnsi="宋体"/>
          <w:color w:val="000000" w:themeColor="text1"/>
          <w:sz w:val="24"/>
          <w:szCs w:val="24"/>
          <w:lang w:val="en-US" w:eastAsia="zh-CN"/>
          <w14:textFill>
            <w14:solidFill>
              <w14:schemeClr w14:val="tx1"/>
            </w14:solidFill>
          </w14:textFill>
        </w:rPr>
        <w:t>耗材库房</w:t>
      </w:r>
      <w:r>
        <w:rPr>
          <w:rFonts w:hint="eastAsia" w:ascii="宋体" w:hAnsi="宋体"/>
          <w:color w:val="000000" w:themeColor="text1"/>
          <w:sz w:val="24"/>
          <w:szCs w:val="24"/>
          <w14:textFill>
            <w14:solidFill>
              <w14:schemeClr w14:val="tx1"/>
            </w14:solidFill>
          </w14:textFill>
        </w:rPr>
        <w:t>。</w:t>
      </w:r>
    </w:p>
    <w:p w14:paraId="2F2C83DA">
      <w:pPr>
        <w:spacing w:line="360" w:lineRule="auto"/>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第五条 包装方式、运输</w:t>
      </w:r>
    </w:p>
    <w:p w14:paraId="7C7138FA">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一、包装方式：医用耗材</w:t>
      </w:r>
      <w:r>
        <w:rPr>
          <w:rFonts w:hint="eastAsia" w:ascii="宋体" w:hAnsi="宋体" w:cs="宋体"/>
          <w:color w:val="000000" w:themeColor="text1"/>
          <w:sz w:val="24"/>
          <w:szCs w:val="24"/>
          <w:lang w:val="zh-CN"/>
          <w14:textFill>
            <w14:solidFill>
              <w14:schemeClr w14:val="tx1"/>
            </w14:solidFill>
          </w14:textFill>
        </w:rPr>
        <w:t>包装须与</w:t>
      </w:r>
      <w:r>
        <w:rPr>
          <w:rFonts w:hint="eastAsia" w:ascii="宋体" w:hAnsi="宋体"/>
          <w:color w:val="000000" w:themeColor="text1"/>
          <w:sz w:val="24"/>
          <w:szCs w:val="24"/>
          <w14:textFill>
            <w14:solidFill>
              <w14:schemeClr w14:val="tx1"/>
            </w14:solidFill>
          </w14:textFill>
        </w:rPr>
        <w:t>交易平台上</w:t>
      </w:r>
      <w:r>
        <w:rPr>
          <w:rFonts w:hint="eastAsia" w:ascii="宋体" w:hAnsi="宋体" w:cs="宋体"/>
          <w:color w:val="000000" w:themeColor="text1"/>
          <w:sz w:val="24"/>
          <w:szCs w:val="24"/>
          <w:lang w:val="zh-CN"/>
          <w14:textFill>
            <w14:solidFill>
              <w14:schemeClr w14:val="tx1"/>
            </w14:solidFill>
          </w14:textFill>
        </w:rPr>
        <w:t>中标（挂网）医用耗材的信息一致，包装为原产包装且应完全无损，如甲方对包装有特殊要求时，</w:t>
      </w:r>
      <w:r>
        <w:rPr>
          <w:rFonts w:hint="eastAsia" w:ascii="宋体" w:hAnsi="宋体" w:cs="宋体"/>
          <w:color w:val="000000" w:themeColor="text1"/>
          <w:kern w:val="0"/>
          <w:sz w:val="24"/>
          <w:szCs w:val="24"/>
          <w14:textFill>
            <w14:solidFill>
              <w14:schemeClr w14:val="tx1"/>
            </w14:solidFill>
          </w14:textFill>
        </w:rPr>
        <w:t>向乙方发送订单时提出，乙方应按甲方订单要求包装。</w:t>
      </w:r>
    </w:p>
    <w:p w14:paraId="362B0739">
      <w:pPr>
        <w:spacing w:line="360" w:lineRule="auto"/>
        <w:ind w:firstLine="43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二、乙方自备交通工具、组织人员向甲方运送、装卸医用耗材。</w:t>
      </w:r>
    </w:p>
    <w:p w14:paraId="6321A39D">
      <w:pPr>
        <w:spacing w:line="360" w:lineRule="auto"/>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第六条 验收、质量异议及风险承担</w:t>
      </w:r>
    </w:p>
    <w:p w14:paraId="4CDCA693">
      <w:pPr>
        <w:spacing w:line="360" w:lineRule="auto"/>
        <w:ind w:firstLine="43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乙方将医用耗材送到甲方时，应按甲方要求提供相应的合格证书。甲方每次收到乙方提供医用耗材时，应组织人员对医用耗材的数量、包装、有效期等外观进行验收，对乙方提供的医用耗材外观标准与中标（挂网）医用耗材目录品种信息和甲方订单要求相符的，甲、乙双方共同签署验收确认书；对乙方提供的医用耗材外观标准与中标（挂网）医用耗材目录品种信息</w:t>
      </w:r>
      <w:r>
        <w:rPr>
          <w:rFonts w:hint="eastAsia" w:ascii="宋体" w:hAnsi="宋体"/>
          <w:color w:val="000000" w:themeColor="text1"/>
          <w:sz w:val="24"/>
          <w:szCs w:val="24"/>
          <w:lang w:val="en-US" w:eastAsia="zh-CN"/>
          <w14:textFill>
            <w14:solidFill>
              <w14:schemeClr w14:val="tx1"/>
            </w14:solidFill>
          </w14:textFill>
        </w:rPr>
        <w:t>及与</w:t>
      </w:r>
      <w:r>
        <w:rPr>
          <w:rFonts w:hint="eastAsia" w:ascii="宋体" w:hAnsi="宋体"/>
          <w:color w:val="000000" w:themeColor="text1"/>
          <w:sz w:val="24"/>
          <w:szCs w:val="24"/>
          <w14:textFill>
            <w14:solidFill>
              <w14:schemeClr w14:val="tx1"/>
            </w14:solidFill>
          </w14:textFill>
        </w:rPr>
        <w:t>甲方订单要求不符的，甲方有权拒收。乙方应在甲方拒收之日起</w:t>
      </w:r>
      <w:r>
        <w:rPr>
          <w:rFonts w:hint="eastAsia" w:ascii="宋体" w:hAnsi="宋体"/>
          <w:color w:val="000000" w:themeColor="text1"/>
          <w:sz w:val="24"/>
          <w:szCs w:val="24"/>
          <w:u w:val="single"/>
          <w14:textFill>
            <w14:solidFill>
              <w14:schemeClr w14:val="tx1"/>
            </w14:solidFill>
          </w14:textFill>
        </w:rPr>
        <w:t xml:space="preserve"> 3 </w:t>
      </w:r>
      <w:r>
        <w:rPr>
          <w:rFonts w:hint="eastAsia" w:ascii="宋体" w:hAnsi="宋体"/>
          <w:color w:val="000000" w:themeColor="text1"/>
          <w:sz w:val="24"/>
          <w:szCs w:val="24"/>
          <w14:textFill>
            <w14:solidFill>
              <w14:schemeClr w14:val="tx1"/>
            </w14:solidFill>
          </w14:textFill>
        </w:rPr>
        <w:t>日内，向甲方更换合格的医用耗材。</w:t>
      </w:r>
    </w:p>
    <w:p w14:paraId="10236349">
      <w:pPr>
        <w:spacing w:line="360" w:lineRule="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二、在乙方提供医用耗材的标识标注的有效期内，如出现质量问题，甲方有权要求更换</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由此产生的责任问题由乙方承担，包括但不限于因质量问题与患者产生医疗纠纷所需赔偿的费用、因质量问题导致医院不能正常运转所产生的经济等责任等均由乙方承担。</w:t>
      </w:r>
    </w:p>
    <w:p w14:paraId="1B14D9B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乙方</w:t>
      </w:r>
      <w:r>
        <w:rPr>
          <w:rFonts w:hint="eastAsia" w:ascii="宋体" w:hAnsi="宋体" w:cs="宋体"/>
          <w:color w:val="000000" w:themeColor="text1"/>
          <w:sz w:val="24"/>
          <w:szCs w:val="24"/>
          <w14:textFill>
            <w14:solidFill>
              <w14:schemeClr w14:val="tx1"/>
            </w14:solidFill>
          </w14:textFill>
        </w:rPr>
        <w:t>在履行本合同过程中发生的一切事故，给甲方、乙方或第三方的人身和财产造成的损失，均由乙方负责处理并承担所有费用。</w:t>
      </w:r>
    </w:p>
    <w:p w14:paraId="76552FBA">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 xml:space="preserve">第七条 </w:t>
      </w:r>
      <w:r>
        <w:rPr>
          <w:rFonts w:hint="eastAsia" w:ascii="宋体" w:hAnsi="宋体"/>
          <w:b/>
          <w:bCs/>
          <w:color w:val="000000" w:themeColor="text1"/>
          <w:sz w:val="24"/>
          <w:szCs w:val="24"/>
          <w14:textFill>
            <w14:solidFill>
              <w14:schemeClr w14:val="tx1"/>
            </w14:solidFill>
          </w14:textFill>
        </w:rPr>
        <w:t>货款支付方式、时间</w:t>
      </w:r>
    </w:p>
    <w:p w14:paraId="0423B4AB">
      <w:pPr>
        <w:spacing w:line="360" w:lineRule="auto"/>
        <w:ind w:firstLine="480"/>
        <w:rPr>
          <w:rFonts w:hint="default" w:ascii="宋体" w:hAnsi="宋体"/>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w:t>
      </w:r>
      <w:r>
        <w:rPr>
          <w:rFonts w:hint="eastAsia" w:ascii="宋体" w:hAnsi="宋体" w:cs="宋体"/>
          <w:color w:val="000000" w:themeColor="text1"/>
          <w:kern w:val="0"/>
          <w:sz w:val="24"/>
          <w:szCs w:val="24"/>
          <w:lang w:val="en-US" w:eastAsia="zh-CN"/>
          <w14:textFill>
            <w14:solidFill>
              <w14:schemeClr w14:val="tx1"/>
            </w14:solidFill>
          </w14:textFill>
        </w:rPr>
        <w:t>付款方式：</w:t>
      </w:r>
      <w:r>
        <w:rPr>
          <w:rFonts w:hint="eastAsia" w:ascii="宋体" w:hAnsi="宋体" w:cs="宋体"/>
          <w:color w:val="000000" w:themeColor="text1"/>
          <w:kern w:val="0"/>
          <w:sz w:val="24"/>
          <w:szCs w:val="24"/>
          <w:highlight w:val="none"/>
          <w:lang w:val="en-US" w:eastAsia="zh-CN"/>
          <w14:textFill>
            <w14:solidFill>
              <w14:schemeClr w14:val="tx1"/>
            </w14:solidFill>
          </w14:textFill>
        </w:rPr>
        <w:t>乙方向甲方提供对应正式发票，甲方财务收到发票后六个月内将对应金额的价款支付给乙方，如遇特殊情况可适当延长付款期限。</w:t>
      </w:r>
    </w:p>
    <w:p w14:paraId="75E630AA">
      <w:pPr>
        <w:spacing w:line="360" w:lineRule="auto"/>
        <w:ind w:firstLine="480" w:firstLineChars="200"/>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、甲方通过银行转帐方式向乙方支付价款</w:t>
      </w:r>
      <w:r>
        <w:rPr>
          <w:rFonts w:hint="eastAsia" w:ascii="宋体" w:hAnsi="宋体" w:cs="宋体"/>
          <w:color w:val="000000" w:themeColor="text1"/>
          <w:kern w:val="0"/>
          <w:sz w:val="24"/>
          <w:szCs w:val="24"/>
          <w:lang w:eastAsia="zh-CN"/>
          <w14:textFill>
            <w14:solidFill>
              <w14:schemeClr w14:val="tx1"/>
            </w14:solidFill>
          </w14:textFill>
        </w:rPr>
        <w:t>。</w:t>
      </w:r>
    </w:p>
    <w:p w14:paraId="67168974">
      <w:pPr>
        <w:spacing w:line="360" w:lineRule="auto"/>
        <w:ind w:firstLine="480" w:firstLineChars="200"/>
        <w:rPr>
          <w:rFonts w:hint="eastAsia" w:asciiTheme="majorEastAsia" w:hAnsiTheme="majorEastAsia" w:eastAsiaTheme="majorEastAsia" w:cstheme="majorEastAsia"/>
          <w:color w:val="000000" w:themeColor="text1"/>
          <w:kern w:val="0"/>
          <w:sz w:val="24"/>
          <w:szCs w:val="24"/>
          <w:u w:val="single"/>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三、开户名称： </w:t>
      </w:r>
    </w:p>
    <w:p w14:paraId="7B47414C">
      <w:pPr>
        <w:spacing w:line="360" w:lineRule="auto"/>
        <w:ind w:firstLine="1200" w:firstLineChars="5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开户行：</w:t>
      </w:r>
    </w:p>
    <w:p w14:paraId="1E2EE40D">
      <w:pPr>
        <w:spacing w:line="360" w:lineRule="auto"/>
        <w:ind w:firstLine="1200" w:firstLineChars="500"/>
        <w:rPr>
          <w:rFonts w:hint="default" w:ascii="宋体" w:hAnsi="宋体" w:cs="宋体"/>
          <w:color w:val="000000" w:themeColor="text1"/>
          <w:kern w:val="0"/>
          <w:sz w:val="24"/>
          <w:szCs w:val="24"/>
          <w:u w:val="single"/>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账  号：</w:t>
      </w:r>
    </w:p>
    <w:p w14:paraId="4767E637">
      <w:pPr>
        <w:widowControl/>
        <w:shd w:val="clear" w:color="auto" w:fill="FFFFFF"/>
        <w:snapToGrid w:val="0"/>
        <w:spacing w:line="360" w:lineRule="auto"/>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 xml:space="preserve">    第八条 合同的变更、补充与解除</w:t>
      </w:r>
    </w:p>
    <w:p w14:paraId="2D62A576">
      <w:pPr>
        <w:spacing w:line="360" w:lineRule="auto"/>
        <w:ind w:firstLine="480" w:firstLineChars="20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一、经双方协商一致可对本合同</w:t>
      </w:r>
      <w:r>
        <w:rPr>
          <w:rFonts w:hint="eastAsia" w:ascii="宋体" w:hAnsi="宋体"/>
          <w:color w:val="000000" w:themeColor="text1"/>
          <w:sz w:val="24"/>
          <w:szCs w:val="24"/>
          <w:lang w:val="en-US" w:eastAsia="zh-CN"/>
          <w14:textFill>
            <w14:solidFill>
              <w14:schemeClr w14:val="tx1"/>
            </w14:solidFill>
          </w14:textFill>
        </w:rPr>
        <w:t>非实质性</w:t>
      </w:r>
      <w:r>
        <w:rPr>
          <w:rFonts w:hint="eastAsia" w:ascii="宋体" w:hAnsi="宋体"/>
          <w:color w:val="000000" w:themeColor="text1"/>
          <w:sz w:val="24"/>
          <w:szCs w:val="24"/>
          <w14:textFill>
            <w14:solidFill>
              <w14:schemeClr w14:val="tx1"/>
            </w14:solidFill>
          </w14:textFill>
        </w:rPr>
        <w:t>内容进行变更，如本合同约定内容与政府规定的医用耗材招标新政策相抵触</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但可以变更后继续履行时</w:t>
      </w:r>
      <w:r>
        <w:rPr>
          <w:rFonts w:hint="eastAsia" w:ascii="宋体" w:hAnsi="宋体"/>
          <w:color w:val="000000" w:themeColor="text1"/>
          <w:sz w:val="24"/>
          <w:szCs w:val="24"/>
          <w14:textFill>
            <w14:solidFill>
              <w14:schemeClr w14:val="tx1"/>
            </w14:solidFill>
          </w14:textFill>
        </w:rPr>
        <w:t>，双方根据新的政策在协商一致基础上对本合同内容进行变更</w:t>
      </w:r>
      <w:r>
        <w:rPr>
          <w:rFonts w:hint="eastAsia" w:ascii="宋体" w:hAnsi="宋体"/>
          <w:color w:val="000000" w:themeColor="text1"/>
          <w:sz w:val="24"/>
          <w:szCs w:val="24"/>
          <w:lang w:eastAsia="zh-CN"/>
          <w14:textFill>
            <w14:solidFill>
              <w14:schemeClr w14:val="tx1"/>
            </w14:solidFill>
          </w14:textFill>
        </w:rPr>
        <w:t>。</w:t>
      </w:r>
    </w:p>
    <w:p w14:paraId="51BEAE72">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、本合同未尽事宜，双方依法签订补充协议。</w:t>
      </w:r>
    </w:p>
    <w:p w14:paraId="0545949C">
      <w:pPr>
        <w:widowControl/>
        <w:shd w:val="clear" w:color="auto" w:fill="FFFFFF"/>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三</w:t>
      </w:r>
      <w:r>
        <w:rPr>
          <w:rFonts w:hint="eastAsia" w:ascii="宋体" w:hAnsi="宋体" w:cs="宋体"/>
          <w:color w:val="000000" w:themeColor="text1"/>
          <w:kern w:val="0"/>
          <w:sz w:val="24"/>
          <w:szCs w:val="24"/>
          <w14:textFill>
            <w14:solidFill>
              <w14:schemeClr w14:val="tx1"/>
            </w14:solidFill>
          </w14:textFill>
        </w:rPr>
        <w:t>、合同的解除</w:t>
      </w:r>
    </w:p>
    <w:p w14:paraId="3E861ED7">
      <w:pPr>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 如因医用耗材生产企业关、停、并、转</w:t>
      </w:r>
      <w:r>
        <w:rPr>
          <w:rFonts w:hint="eastAsia" w:ascii="宋体" w:hAnsi="宋体"/>
          <w:color w:val="000000" w:themeColor="text1"/>
          <w:sz w:val="24"/>
          <w:szCs w:val="24"/>
          <w:lang w:val="en-US" w:eastAsia="zh-CN"/>
          <w14:textFill>
            <w14:solidFill>
              <w14:schemeClr w14:val="tx1"/>
            </w14:solidFill>
          </w14:textFill>
        </w:rPr>
        <w:t>及出现产品质量问题（通过更换批次未能解决着），经甲方同意后可更换其他优质品牌，价格不能高于中标价格。否则甲方可单方面解除合同，并要求乙方承担相应的违约金。</w:t>
      </w:r>
    </w:p>
    <w:p w14:paraId="44C8F76A">
      <w:pPr>
        <w:widowControl/>
        <w:shd w:val="clear" w:color="auto" w:fill="FFFFFF"/>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（二）如出现不可抗力事件（包括但不限于战争、严重火灾、洪水、台风、地震、法律修改变化、政策变化及政府强制行为、社会异常事故）导致本合同无法履行，双方可以解除本合同。</w:t>
      </w:r>
    </w:p>
    <w:p w14:paraId="7DA3AA19">
      <w:pPr>
        <w:widowControl/>
        <w:shd w:val="clear" w:color="auto" w:fill="FFFFFF"/>
        <w:snapToGrid w:val="0"/>
        <w:spacing w:line="360" w:lineRule="auto"/>
        <w:ind w:firstLine="645"/>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三</w:t>
      </w:r>
      <w:r>
        <w:rPr>
          <w:rFonts w:hint="eastAsia" w:ascii="宋体" w:hAnsi="宋体" w:cs="宋体"/>
          <w:color w:val="000000" w:themeColor="text1"/>
          <w:kern w:val="0"/>
          <w:sz w:val="24"/>
          <w:szCs w:val="24"/>
          <w14:textFill>
            <w14:solidFill>
              <w14:schemeClr w14:val="tx1"/>
            </w14:solidFill>
          </w14:textFill>
        </w:rPr>
        <w:t>）乙方未在甲方订单规定的时间内提供医用耗材，</w:t>
      </w:r>
      <w:r>
        <w:rPr>
          <w:rFonts w:hint="eastAsia" w:ascii="宋体" w:hAnsi="宋体" w:cs="宋体"/>
          <w:color w:val="000000" w:themeColor="text1"/>
          <w:kern w:val="0"/>
          <w:sz w:val="24"/>
          <w:szCs w:val="24"/>
          <w:lang w:val="en-US" w:eastAsia="zh-CN"/>
          <w14:textFill>
            <w14:solidFill>
              <w14:schemeClr w14:val="tx1"/>
            </w14:solidFill>
          </w14:textFill>
        </w:rPr>
        <w:t>甲方有权要求乙方承担相应的违约金，即每拖延1天，乙方应承担200元违约金。</w:t>
      </w:r>
      <w:r>
        <w:rPr>
          <w:rFonts w:hint="eastAsia" w:ascii="宋体" w:hAnsi="宋体" w:cs="宋体"/>
          <w:color w:val="000000" w:themeColor="text1"/>
          <w:kern w:val="0"/>
          <w:sz w:val="24"/>
          <w:szCs w:val="24"/>
          <w14:textFill>
            <w14:solidFill>
              <w14:schemeClr w14:val="tx1"/>
            </w14:solidFill>
          </w14:textFill>
        </w:rPr>
        <w:t>经甲方催告后仍不能提供的，甲方有权单方解除本合同</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并要求乙方承担中标总金额30%的违约金。</w:t>
      </w:r>
    </w:p>
    <w:p w14:paraId="5C0C66E4">
      <w:pPr>
        <w:widowControl/>
        <w:shd w:val="clear" w:color="auto" w:fill="FFFFFF"/>
        <w:snapToGrid w:val="0"/>
        <w:spacing w:line="360" w:lineRule="auto"/>
        <w:ind w:firstLine="645"/>
        <w:rPr>
          <w:rFonts w:hint="eastAsia" w:ascii="宋体" w:hAnsi="宋体" w:cs="仿宋_GB2312"/>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四</w:t>
      </w:r>
      <w:r>
        <w:rPr>
          <w:rFonts w:hint="eastAsia" w:ascii="宋体" w:hAnsi="宋体" w:cs="宋体"/>
          <w:color w:val="000000" w:themeColor="text1"/>
          <w:kern w:val="0"/>
          <w:sz w:val="24"/>
          <w:szCs w:val="24"/>
          <w14:textFill>
            <w14:solidFill>
              <w14:schemeClr w14:val="tx1"/>
            </w14:solidFill>
          </w14:textFill>
        </w:rPr>
        <w:t>）乙方提供的耗材﹑</w:t>
      </w:r>
      <w:r>
        <w:rPr>
          <w:rFonts w:hint="eastAsia" w:ascii="宋体" w:hAnsi="宋体" w:cs="仿宋_GB2312"/>
          <w:color w:val="000000" w:themeColor="text1"/>
          <w:kern w:val="0"/>
          <w:sz w:val="24"/>
          <w:szCs w:val="24"/>
          <w14:textFill>
            <w14:solidFill>
              <w14:schemeClr w14:val="tx1"/>
            </w14:solidFill>
          </w14:textFill>
        </w:rPr>
        <w:t>证件手续不齐，不能合法使用。</w:t>
      </w:r>
    </w:p>
    <w:p w14:paraId="5C740C41">
      <w:pPr>
        <w:widowControl/>
        <w:shd w:val="clear" w:color="auto" w:fill="FFFFFF"/>
        <w:snapToGrid w:val="0"/>
        <w:spacing w:line="360" w:lineRule="auto"/>
        <w:ind w:firstLine="645"/>
        <w:rPr>
          <w:rFonts w:hint="eastAsia" w:ascii="宋体" w:hAnsi="宋体" w:eastAsia="宋体" w:cs="仿宋_GB2312"/>
          <w:color w:val="000000" w:themeColor="text1"/>
          <w:kern w:val="0"/>
          <w:sz w:val="24"/>
          <w:szCs w:val="24"/>
          <w:u w:val="none"/>
          <w:lang w:eastAsia="zh-CN"/>
          <w14:textFill>
            <w14:solidFill>
              <w14:schemeClr w14:val="tx1"/>
            </w14:solidFill>
          </w14:textFill>
        </w:rPr>
      </w:pPr>
      <w:r>
        <w:rPr>
          <w:rFonts w:hint="eastAsia" w:ascii="宋体" w:hAnsi="宋体" w:cs="仿宋_GB2312"/>
          <w:color w:val="000000" w:themeColor="text1"/>
          <w:kern w:val="0"/>
          <w:sz w:val="24"/>
          <w:szCs w:val="24"/>
          <w:lang w:eastAsia="zh-CN"/>
          <w14:textFill>
            <w14:solidFill>
              <w14:schemeClr w14:val="tx1"/>
            </w14:solidFill>
          </w14:textFill>
        </w:rPr>
        <w:t>（</w:t>
      </w:r>
      <w:r>
        <w:rPr>
          <w:rFonts w:hint="eastAsia" w:ascii="宋体" w:hAnsi="宋体" w:cs="仿宋_GB2312"/>
          <w:color w:val="000000" w:themeColor="text1"/>
          <w:kern w:val="0"/>
          <w:sz w:val="24"/>
          <w:szCs w:val="24"/>
          <w:lang w:val="en-US" w:eastAsia="zh-CN"/>
          <w14:textFill>
            <w14:solidFill>
              <w14:schemeClr w14:val="tx1"/>
            </w14:solidFill>
          </w14:textFill>
        </w:rPr>
        <w:t>五</w:t>
      </w:r>
      <w:r>
        <w:rPr>
          <w:rFonts w:hint="eastAsia" w:ascii="宋体" w:hAnsi="宋体" w:cs="仿宋_GB2312"/>
          <w:color w:val="000000" w:themeColor="text1"/>
          <w:kern w:val="0"/>
          <w:sz w:val="24"/>
          <w:szCs w:val="24"/>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合同执行期间，如遇上级管理部门政策调整，包括但不限于省、市卫生健康管理部门、省、市医疗保障管理部门及娄底市城市医疗集团政策导致合同无法执行时及开启全院耗材招标采购后，该合同必须无条件</w:t>
      </w:r>
      <w:r>
        <w:rPr>
          <w:rFonts w:hint="eastAsia" w:ascii="宋体" w:hAnsi="宋体"/>
          <w:color w:val="000000" w:themeColor="text1"/>
          <w:sz w:val="24"/>
          <w:szCs w:val="24"/>
          <w:u w:val="none"/>
          <w:lang w:eastAsia="zh-CN"/>
          <w14:textFill>
            <w14:solidFill>
              <w14:schemeClr w14:val="tx1"/>
            </w14:solidFill>
          </w14:textFill>
        </w:rPr>
        <w:t>自动终止。</w:t>
      </w:r>
    </w:p>
    <w:p w14:paraId="507A5A26">
      <w:pPr>
        <w:spacing w:line="360" w:lineRule="auto"/>
        <w:ind w:left="-19" w:leftChars="-9" w:firstLine="455"/>
        <w:rPr>
          <w:rFonts w:hint="eastAsia" w:ascii="宋体" w:hAnsi="宋体"/>
          <w:b/>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第九条 其他</w:t>
      </w:r>
    </w:p>
    <w:p w14:paraId="4074DB59">
      <w:pPr>
        <w:spacing w:line="360" w:lineRule="auto"/>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ascii="宋体" w:hAnsi="宋体"/>
          <w:color w:val="000000" w:themeColor="text1"/>
          <w:sz w:val="24"/>
          <w:szCs w:val="24"/>
          <w14:textFill>
            <w14:solidFill>
              <w14:schemeClr w14:val="tx1"/>
            </w14:solidFill>
          </w14:textFill>
        </w:rPr>
        <w:t>乙方保证本合同约定医用耗材的权利无瑕疵，包括医用耗材的所有权及知识产权等权利。</w:t>
      </w:r>
    </w:p>
    <w:p w14:paraId="20A8DA93">
      <w:pPr>
        <w:spacing w:line="360" w:lineRule="auto"/>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二、乙方提供的耗材应为符合国家质量标准的合格产品且所有证件、手续合法齐全，如因手续不齐不合法或未按要求储存、运输(冷链)、包装等给甲方造成损失和不良影响全部由乙方负责。</w:t>
      </w:r>
    </w:p>
    <w:p w14:paraId="5B13488C">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三、甲方使用医用耗材如属于附件中所列厂家生产的应向乙方采购，但如乙方无法自行获得网上配送权或无法保证供应的，甲方可以向其他中标单位采购。</w:t>
      </w:r>
      <w:r>
        <w:rPr>
          <w:rFonts w:hint="eastAsia" w:ascii="宋体" w:hAnsi="宋体"/>
          <w:color w:val="000000" w:themeColor="text1"/>
          <w:sz w:val="24"/>
          <w:szCs w:val="24"/>
          <w:lang w:val="en-US" w:eastAsia="zh-CN"/>
          <w14:textFill>
            <w14:solidFill>
              <w14:schemeClr w14:val="tx1"/>
            </w14:solidFill>
          </w14:textFill>
        </w:rPr>
        <w:t>如政府开展带量采购，甲方所申报的产品若乙方未有配送权，甲方有权向其他中标单位采购。</w:t>
      </w:r>
    </w:p>
    <w:p w14:paraId="6240744D">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r>
        <w:rPr>
          <w:rFonts w:hint="eastAsia" w:ascii="宋体" w:hAnsi="宋体" w:cs="宋体"/>
          <w:color w:val="000000" w:themeColor="text1"/>
          <w:sz w:val="24"/>
          <w:szCs w:val="24"/>
          <w:lang w:val="zh-CN"/>
          <w14:textFill>
            <w14:solidFill>
              <w14:schemeClr w14:val="tx1"/>
            </w14:solidFill>
          </w14:textFill>
        </w:rPr>
        <w:t>如乙方委托物流公司送货或委托其他</w:t>
      </w:r>
      <w:r>
        <w:rPr>
          <w:rFonts w:hint="eastAsia" w:ascii="宋体" w:hAnsi="宋体"/>
          <w:color w:val="000000" w:themeColor="text1"/>
          <w:sz w:val="24"/>
          <w:szCs w:val="24"/>
          <w14:textFill>
            <w14:solidFill>
              <w14:schemeClr w14:val="tx1"/>
            </w14:solidFill>
          </w14:textFill>
        </w:rPr>
        <w:t>医用耗材经营企业配送，应向甲方提供与物流公司或其他医用耗材经营企业签订的委托送货或配送协议书。</w:t>
      </w:r>
    </w:p>
    <w:p w14:paraId="5428A682">
      <w:pPr>
        <w:widowControl/>
        <w:shd w:val="clear" w:color="auto" w:fill="FFFFFF"/>
        <w:spacing w:line="360" w:lineRule="auto"/>
        <w:ind w:firstLine="480" w:firstLineChars="200"/>
        <w:jc w:val="left"/>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八</w:t>
      </w:r>
      <w:r>
        <w:rPr>
          <w:rFonts w:hint="eastAsia" w:ascii="宋体" w:hAnsi="宋体" w:cs="宋体"/>
          <w:color w:val="000000" w:themeColor="text1"/>
          <w:sz w:val="24"/>
          <w:szCs w:val="24"/>
          <w:lang w:val="zh-CN"/>
          <w14:textFill>
            <w14:solidFill>
              <w14:schemeClr w14:val="tx1"/>
            </w14:solidFill>
          </w14:textFill>
        </w:rPr>
        <w:t>、通知</w:t>
      </w:r>
    </w:p>
    <w:p w14:paraId="08A16948">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（一）甲方和乙方按本合同中载明的联系方式发送通知（包括电子邮件、手机短信、书面通知、微信）等往来函件。</w:t>
      </w:r>
    </w:p>
    <w:p w14:paraId="6C0259C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甲方的联系地址：</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娄底市乐坪西街742号</w:t>
      </w: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周静怡 </w:t>
      </w: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16673819237</w:t>
      </w:r>
      <w:r>
        <w:rPr>
          <w:rFonts w:hint="eastAsia" w:ascii="宋体" w:hAnsi="宋体" w:cs="宋体"/>
          <w:color w:val="000000" w:themeColor="text1"/>
          <w:sz w:val="24"/>
          <w:szCs w:val="24"/>
          <w14:textFill>
            <w14:solidFill>
              <w14:schemeClr w14:val="tx1"/>
            </w14:solidFill>
          </w14:textFill>
        </w:rPr>
        <w:t>。</w:t>
      </w:r>
    </w:p>
    <w:p w14:paraId="0A2715C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2、乙方的联系地址：</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联系电话：</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14:paraId="664DCAC6">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（二）一方若指定其他地址或联系方式变更，须及时以书面形式通知另一方，怠于通知的一方应当承担对其不利的法律后果。</w:t>
      </w:r>
    </w:p>
    <w:p w14:paraId="59F74DFA">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双方确认并保证其提供的上述联系方式可以有效送达相关通知等往来函件，任何一方通过上述联系方式向对方发出（包括通过快递公司成功投递）通知等往来函件3日后（紧急情况为24小时），不论是否收到（签收），均视为履行了通知义务。</w:t>
      </w:r>
    </w:p>
    <w:p w14:paraId="57D3FCE0">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（四）乙方联系方式、账号、指定办理结算、</w:t>
      </w:r>
      <w:r>
        <w:rPr>
          <w:rFonts w:hint="eastAsia" w:ascii="宋体" w:hAnsi="宋体"/>
          <w:color w:val="000000" w:themeColor="text1"/>
          <w:sz w:val="24"/>
          <w:szCs w:val="24"/>
          <w:lang w:val="en-US" w:eastAsia="zh-CN"/>
          <w14:textFill>
            <w14:solidFill>
              <w14:schemeClr w14:val="tx1"/>
            </w14:solidFill>
          </w14:textFill>
        </w:rPr>
        <w:t>收</w:t>
      </w:r>
      <w:r>
        <w:rPr>
          <w:rFonts w:hint="eastAsia" w:ascii="宋体" w:hAnsi="宋体"/>
          <w:color w:val="000000" w:themeColor="text1"/>
          <w:sz w:val="24"/>
          <w:szCs w:val="24"/>
          <w14:textFill>
            <w14:solidFill>
              <w14:schemeClr w14:val="tx1"/>
            </w14:solidFill>
          </w14:textFill>
        </w:rPr>
        <w:t>取货款人员等如发生变化，应及时书面通知甲方。如未及时通知，应承担相应的法律后果。</w:t>
      </w:r>
    </w:p>
    <w:p w14:paraId="76FA9379">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（五）双方约定的联系地址适用于人民法院或仲裁机构送达法律文书。</w:t>
      </w:r>
    </w:p>
    <w:p w14:paraId="766D3024">
      <w:pPr>
        <w:spacing w:line="360" w:lineRule="auto"/>
        <w:ind w:firstLine="57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第十条 廉洁条款</w:t>
      </w:r>
    </w:p>
    <w:p w14:paraId="144FE759">
      <w:pPr>
        <w:spacing w:line="360" w:lineRule="auto"/>
        <w:ind w:firstLine="570"/>
        <w:rPr>
          <w:rFonts w:hint="eastAsia" w:ascii="宋体" w:hAnsi="宋体"/>
          <w:color w:val="000000" w:themeColor="text1"/>
          <w:sz w:val="24"/>
          <w:szCs w:val="24"/>
          <w:u w:val="non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一、甲方工作人员不得以暗示或任何形式索要回扣、提成、有价证券、现金、信用卡、购物卡或安排旅游等，甲方如有上述行为乙方应予拒绝，并应如实向</w:t>
      </w:r>
      <w:r>
        <w:rPr>
          <w:rFonts w:hint="eastAsia" w:ascii="宋体" w:hAnsi="宋体"/>
          <w:color w:val="000000" w:themeColor="text1"/>
          <w:sz w:val="24"/>
          <w:szCs w:val="24"/>
          <w:lang w:val="en-US" w:eastAsia="zh-CN"/>
          <w14:textFill>
            <w14:solidFill>
              <w14:schemeClr w14:val="tx1"/>
            </w14:solidFill>
          </w14:textFill>
        </w:rPr>
        <w:t>甲方</w:t>
      </w:r>
      <w:r>
        <w:rPr>
          <w:rFonts w:hint="eastAsia" w:ascii="宋体" w:hAnsi="宋体"/>
          <w:color w:val="000000" w:themeColor="text1"/>
          <w:sz w:val="24"/>
          <w:szCs w:val="24"/>
          <w14:textFill>
            <w14:solidFill>
              <w14:schemeClr w14:val="tx1"/>
            </w14:solidFill>
          </w14:textFill>
        </w:rPr>
        <w:t>纪检监察部门反映情况，甲方将按照国家相关法律法规和行业纪律要求予以处理，</w:t>
      </w:r>
      <w:r>
        <w:rPr>
          <w:rFonts w:hint="eastAsia" w:ascii="宋体" w:hAnsi="宋体"/>
          <w:color w:val="000000" w:themeColor="text1"/>
          <w:sz w:val="24"/>
          <w:szCs w:val="24"/>
          <w:u w:val="none"/>
          <w14:textFill>
            <w14:solidFill>
              <w14:schemeClr w14:val="tx1"/>
            </w14:solidFill>
          </w14:textFill>
        </w:rPr>
        <w:t>并向</w:t>
      </w:r>
      <w:r>
        <w:rPr>
          <w:rFonts w:hint="eastAsia" w:ascii="宋体" w:hAnsi="宋体"/>
          <w:color w:val="000000" w:themeColor="text1"/>
          <w:sz w:val="24"/>
          <w:szCs w:val="24"/>
          <w:u w:val="none"/>
          <w:lang w:val="en-US" w:eastAsia="zh-CN"/>
          <w14:textFill>
            <w14:solidFill>
              <w14:schemeClr w14:val="tx1"/>
            </w14:solidFill>
          </w14:textFill>
        </w:rPr>
        <w:t>上级主管部门及监督</w:t>
      </w:r>
      <w:r>
        <w:rPr>
          <w:rFonts w:hint="eastAsia" w:ascii="宋体" w:hAnsi="宋体"/>
          <w:color w:val="000000" w:themeColor="text1"/>
          <w:sz w:val="24"/>
          <w:szCs w:val="24"/>
          <w:u w:val="none"/>
          <w14:textFill>
            <w14:solidFill>
              <w14:schemeClr w14:val="tx1"/>
            </w14:solidFill>
          </w14:textFill>
        </w:rPr>
        <w:t>部门报告，涉嫌违法的，移交司法部门依法处理。</w:t>
      </w:r>
    </w:p>
    <w:p w14:paraId="562EB049">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二、乙方不得暗中给予甲方回扣，不得以提成和赠送有价证券、现金、信用卡、购物卡、宴请、娱乐及提供国内或境外学术活动等手段影响甲方工作人员选择耗材。</w:t>
      </w:r>
    </w:p>
    <w:p w14:paraId="3ABD70B2">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三、乙方洽谈业务，必须在工作时间到甲方指定的科室或办公室联系商谈，不得借故到甲方任何人员家中访谈或向介绍人提供任何好处费。</w:t>
      </w:r>
    </w:p>
    <w:p w14:paraId="54A436EC">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四、乙方在销售活动中，应严格服从甲方安排，配合甲方工作，严格执行合同条款，不以次充好，不降低产品质量，做到积极主动配合、诚信经营。</w:t>
      </w:r>
    </w:p>
    <w:p w14:paraId="5176F458">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五、乙方提供的耗材必须为</w:t>
      </w:r>
      <w:r>
        <w:rPr>
          <w:rFonts w:hint="eastAsia" w:ascii="宋体" w:hAnsi="宋体"/>
          <w:color w:val="000000" w:themeColor="text1"/>
          <w:sz w:val="24"/>
          <w:szCs w:val="24"/>
          <w:lang w:val="en-US" w:eastAsia="zh-CN"/>
          <w14:textFill>
            <w14:solidFill>
              <w14:schemeClr w14:val="tx1"/>
            </w14:solidFill>
          </w14:textFill>
        </w:rPr>
        <w:t>上级部门规定的</w:t>
      </w:r>
      <w:r>
        <w:rPr>
          <w:rFonts w:hint="eastAsia" w:ascii="宋体" w:hAnsi="宋体"/>
          <w:color w:val="000000" w:themeColor="text1"/>
          <w:sz w:val="24"/>
          <w:szCs w:val="24"/>
          <w14:textFill>
            <w14:solidFill>
              <w14:schemeClr w14:val="tx1"/>
            </w14:solidFill>
          </w14:textFill>
        </w:rPr>
        <w:t>交易平台中标产品，不得使用交易平台外产品（如遇特殊情况</w:t>
      </w:r>
      <w:r>
        <w:rPr>
          <w:rFonts w:hint="eastAsia" w:ascii="宋体" w:hAnsi="宋体"/>
          <w:color w:val="000000" w:themeColor="text1"/>
          <w:sz w:val="24"/>
          <w:szCs w:val="24"/>
          <w:lang w:val="en-US" w:eastAsia="zh-CN"/>
          <w14:textFill>
            <w14:solidFill>
              <w14:schemeClr w14:val="tx1"/>
            </w14:solidFill>
          </w14:textFill>
        </w:rPr>
        <w:t>需</w:t>
      </w:r>
      <w:r>
        <w:rPr>
          <w:rFonts w:hint="eastAsia" w:ascii="宋体" w:hAnsi="宋体"/>
          <w:color w:val="000000" w:themeColor="text1"/>
          <w:sz w:val="24"/>
          <w:szCs w:val="24"/>
          <w14:textFill>
            <w14:solidFill>
              <w14:schemeClr w14:val="tx1"/>
            </w14:solidFill>
          </w14:textFill>
        </w:rPr>
        <w:t>与甲方协商一致</w:t>
      </w:r>
      <w:r>
        <w:rPr>
          <w:rFonts w:hint="eastAsia" w:ascii="宋体" w:hAnsi="宋体"/>
          <w:color w:val="000000" w:themeColor="text1"/>
          <w:sz w:val="24"/>
          <w:szCs w:val="24"/>
          <w:lang w:val="en-US" w:eastAsia="zh-CN"/>
          <w14:textFill>
            <w14:solidFill>
              <w14:schemeClr w14:val="tx1"/>
            </w14:solidFill>
          </w14:textFill>
        </w:rPr>
        <w:t>且</w:t>
      </w:r>
      <w:r>
        <w:rPr>
          <w:rFonts w:hint="eastAsia" w:ascii="宋体" w:hAnsi="宋体"/>
          <w:color w:val="000000" w:themeColor="text1"/>
          <w:sz w:val="24"/>
          <w:szCs w:val="24"/>
          <w14:textFill>
            <w14:solidFill>
              <w14:schemeClr w14:val="tx1"/>
            </w14:solidFill>
          </w14:textFill>
        </w:rPr>
        <w:t>书面确认，同时按程序补标）。</w:t>
      </w:r>
    </w:p>
    <w:p w14:paraId="1931D82E">
      <w:pPr>
        <w:spacing w:line="360" w:lineRule="auto"/>
        <w:ind w:firstLine="57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六、乙方如违反以上条款，经核实后，甲方有权终止购销合同，同时取消乙方所有耗材配送资格，造成的损失乙方需承担全部赔偿责任，涉嫌违法的，由司法部门依法处理。</w:t>
      </w:r>
    </w:p>
    <w:p w14:paraId="04DC5622">
      <w:pPr>
        <w:spacing w:line="360" w:lineRule="auto"/>
        <w:ind w:firstLine="482" w:firstLineChars="200"/>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第十</w:t>
      </w:r>
      <w:r>
        <w:rPr>
          <w:rFonts w:hint="eastAsia" w:ascii="宋体" w:hAnsi="宋体" w:cs="宋体"/>
          <w:b/>
          <w:bCs/>
          <w:color w:val="000000" w:themeColor="text1"/>
          <w:kern w:val="0"/>
          <w:sz w:val="24"/>
          <w:szCs w:val="24"/>
          <w:lang w:eastAsia="zh-CN"/>
          <w14:textFill>
            <w14:solidFill>
              <w14:schemeClr w14:val="tx1"/>
            </w14:solidFill>
          </w14:textFill>
        </w:rPr>
        <w:t>一</w:t>
      </w:r>
      <w:r>
        <w:rPr>
          <w:rFonts w:hint="eastAsia" w:ascii="宋体" w:hAnsi="宋体" w:cs="宋体"/>
          <w:b/>
          <w:bCs/>
          <w:color w:val="000000" w:themeColor="text1"/>
          <w:kern w:val="0"/>
          <w:sz w:val="24"/>
          <w:szCs w:val="24"/>
          <w14:textFill>
            <w14:solidFill>
              <w14:schemeClr w14:val="tx1"/>
            </w14:solidFill>
          </w14:textFill>
        </w:rPr>
        <w:t>条 争议解决方式</w:t>
      </w:r>
    </w:p>
    <w:p w14:paraId="7DF6080F">
      <w:pPr>
        <w:widowControl/>
        <w:shd w:val="clear" w:color="auto" w:fill="FFFFFF"/>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如双方在履行本合同过程中发生争议，向甲方所在地人民法院起诉。</w:t>
      </w:r>
    </w:p>
    <w:p w14:paraId="35766447">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第十</w:t>
      </w:r>
      <w:r>
        <w:rPr>
          <w:rFonts w:hint="eastAsia" w:ascii="宋体" w:hAnsi="宋体"/>
          <w:b/>
          <w:color w:val="000000" w:themeColor="text1"/>
          <w:sz w:val="24"/>
          <w:szCs w:val="24"/>
          <w:lang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条 附则</w:t>
      </w:r>
    </w:p>
    <w:p w14:paraId="1D800DEE">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一、</w:t>
      </w:r>
      <w:r>
        <w:rPr>
          <w:rFonts w:hint="eastAsia" w:ascii="宋体" w:hAnsi="宋体"/>
          <w:color w:val="000000" w:themeColor="text1"/>
          <w:sz w:val="24"/>
          <w:szCs w:val="24"/>
          <w:lang w:eastAsia="zh-CN"/>
          <w14:textFill>
            <w14:solidFill>
              <w14:schemeClr w14:val="tx1"/>
            </w14:solidFill>
          </w14:textFill>
        </w:rPr>
        <w:t>供货明细</w:t>
      </w:r>
      <w:r>
        <w:rPr>
          <w:rFonts w:hint="eastAsia" w:ascii="宋体" w:hAnsi="宋体"/>
          <w:color w:val="000000" w:themeColor="text1"/>
          <w:sz w:val="24"/>
          <w:szCs w:val="24"/>
          <w14:textFill>
            <w14:solidFill>
              <w14:schemeClr w14:val="tx1"/>
            </w14:solidFill>
          </w14:textFill>
        </w:rPr>
        <w:t>作为本合同的附件。</w:t>
      </w:r>
    </w:p>
    <w:p w14:paraId="3F7FBAE9">
      <w:pPr>
        <w:spacing w:line="360" w:lineRule="auto"/>
        <w:ind w:firstLine="480" w:firstLineChars="20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二、本合同一式</w:t>
      </w:r>
      <w:r>
        <w:rPr>
          <w:rFonts w:hint="eastAsia" w:ascii="宋体" w:hAnsi="宋体"/>
          <w:color w:val="000000" w:themeColor="text1"/>
          <w:sz w:val="24"/>
          <w:szCs w:val="24"/>
          <w:lang w:eastAsia="zh-CN"/>
          <w14:textFill>
            <w14:solidFill>
              <w14:schemeClr w14:val="tx1"/>
            </w14:solidFill>
          </w14:textFill>
        </w:rPr>
        <w:t>肆</w:t>
      </w:r>
      <w:r>
        <w:rPr>
          <w:rFonts w:hint="eastAsia" w:ascii="宋体" w:hAnsi="宋体"/>
          <w:color w:val="000000" w:themeColor="text1"/>
          <w:sz w:val="24"/>
          <w:szCs w:val="24"/>
          <w14:textFill>
            <w14:solidFill>
              <w14:schemeClr w14:val="tx1"/>
            </w14:solidFill>
          </w14:textFill>
        </w:rPr>
        <w:t>份，甲方持</w:t>
      </w:r>
      <w:r>
        <w:rPr>
          <w:rFonts w:hint="eastAsia" w:ascii="宋体" w:hAnsi="宋体"/>
          <w:color w:val="000000" w:themeColor="text1"/>
          <w:sz w:val="24"/>
          <w:szCs w:val="24"/>
          <w:lang w:eastAsia="zh-CN"/>
          <w14:textFill>
            <w14:solidFill>
              <w14:schemeClr w14:val="tx1"/>
            </w14:solidFill>
          </w14:textFill>
        </w:rPr>
        <w:t>叁</w:t>
      </w:r>
      <w:r>
        <w:rPr>
          <w:rFonts w:hint="eastAsia" w:ascii="宋体" w:hAnsi="宋体"/>
          <w:color w:val="000000" w:themeColor="text1"/>
          <w:sz w:val="24"/>
          <w:szCs w:val="24"/>
          <w14:textFill>
            <w14:solidFill>
              <w14:schemeClr w14:val="tx1"/>
            </w14:solidFill>
          </w14:textFill>
        </w:rPr>
        <w:t>份、乙方持一份，自双方签字盖章时生效。</w:t>
      </w:r>
    </w:p>
    <w:p w14:paraId="1CB4EB3F">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w:t>
      </w:r>
    </w:p>
    <w:p w14:paraId="4206B273">
      <w:pPr>
        <w:spacing w:line="360" w:lineRule="auto"/>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甲方（盖章）：</w:t>
      </w:r>
      <w:r>
        <w:rPr>
          <w:rFonts w:hint="eastAsia" w:ascii="宋体" w:hAnsi="宋体"/>
          <w:b/>
          <w:color w:val="000000" w:themeColor="text1"/>
          <w:sz w:val="24"/>
          <w:szCs w:val="24"/>
          <w:lang w:val="en-US" w:eastAsia="zh-CN"/>
          <w14:textFill>
            <w14:solidFill>
              <w14:schemeClr w14:val="tx1"/>
            </w14:solidFill>
          </w14:textFill>
        </w:rPr>
        <w:t>娄</w:t>
      </w:r>
      <w:r>
        <w:rPr>
          <w:rFonts w:hint="eastAsia" w:ascii="宋体" w:hAnsi="宋体"/>
          <w:b/>
          <w:color w:val="000000" w:themeColor="text1"/>
          <w:sz w:val="24"/>
          <w:szCs w:val="24"/>
          <w14:textFill>
            <w14:solidFill>
              <w14:schemeClr w14:val="tx1"/>
            </w14:solidFill>
          </w14:textFill>
        </w:rPr>
        <w:t>底市</w:t>
      </w:r>
      <w:r>
        <w:rPr>
          <w:rFonts w:hint="eastAsia" w:ascii="宋体" w:hAnsi="宋体"/>
          <w:b/>
          <w:color w:val="000000" w:themeColor="text1"/>
          <w:sz w:val="24"/>
          <w:szCs w:val="24"/>
          <w:lang w:eastAsia="zh-CN"/>
          <w14:textFill>
            <w14:solidFill>
              <w14:schemeClr w14:val="tx1"/>
            </w14:solidFill>
          </w14:textFill>
        </w:rPr>
        <w:t>中医</w:t>
      </w:r>
      <w:r>
        <w:rPr>
          <w:rFonts w:hint="eastAsia" w:ascii="宋体" w:hAnsi="宋体"/>
          <w:b/>
          <w:color w:val="000000" w:themeColor="text1"/>
          <w:sz w:val="24"/>
          <w:szCs w:val="24"/>
          <w14:textFill>
            <w14:solidFill>
              <w14:schemeClr w14:val="tx1"/>
            </w14:solidFill>
          </w14:textFill>
        </w:rPr>
        <w:t xml:space="preserve">医院       </w:t>
      </w:r>
      <w:r>
        <w:rPr>
          <w:rFonts w:hint="eastAsia" w:ascii="宋体" w:hAnsi="宋体"/>
          <w:b/>
          <w:color w:val="000000" w:themeColor="text1"/>
          <w:sz w:val="24"/>
          <w:szCs w:val="24"/>
          <w:lang w:val="en-US" w:eastAsia="zh-CN"/>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乙方（盖章）：</w:t>
      </w:r>
    </w:p>
    <w:p w14:paraId="4172BBD1">
      <w:pPr>
        <w:spacing w:line="360" w:lineRule="auto"/>
        <w:ind w:firstLine="482" w:firstLineChars="200"/>
        <w:rPr>
          <w:rFonts w:hint="eastAsia" w:ascii="宋体" w:hAnsi="宋体"/>
          <w:b/>
          <w:color w:val="000000" w:themeColor="text1"/>
          <w:sz w:val="24"/>
          <w:szCs w:val="24"/>
          <w14:textFill>
            <w14:solidFill>
              <w14:schemeClr w14:val="tx1"/>
            </w14:solidFill>
          </w14:textFill>
        </w:rPr>
      </w:pPr>
    </w:p>
    <w:p w14:paraId="4FDD62EE">
      <w:pPr>
        <w:spacing w:line="360" w:lineRule="auto"/>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法定代表人（签字）：         </w:t>
      </w:r>
      <w:r>
        <w:rPr>
          <w:rFonts w:hint="eastAsia" w:ascii="宋体" w:hAnsi="宋体"/>
          <w:b/>
          <w:color w:val="000000" w:themeColor="text1"/>
          <w:sz w:val="24"/>
          <w:szCs w:val="24"/>
          <w:lang w:val="en-US" w:eastAsia="zh-CN"/>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 xml:space="preserve">  法定代表人（签字）：</w:t>
      </w:r>
    </w:p>
    <w:p w14:paraId="0FC9CEC1">
      <w:pPr>
        <w:spacing w:line="360" w:lineRule="auto"/>
        <w:ind w:firstLine="482" w:firstLineChars="200"/>
        <w:rPr>
          <w:rFonts w:hint="eastAsia" w:ascii="宋体" w:hAnsi="宋体"/>
          <w:b/>
          <w:color w:val="000000" w:themeColor="text1"/>
          <w:sz w:val="24"/>
          <w:szCs w:val="24"/>
          <w14:textFill>
            <w14:solidFill>
              <w14:schemeClr w14:val="tx1"/>
            </w14:solidFill>
          </w14:textFill>
        </w:rPr>
      </w:pPr>
    </w:p>
    <w:p w14:paraId="5A33E620">
      <w:pPr>
        <w:spacing w:line="360" w:lineRule="auto"/>
        <w:ind w:firstLine="482" w:firstLineChars="200"/>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委托代理人（签字）：          </w:t>
      </w:r>
      <w:r>
        <w:rPr>
          <w:rFonts w:hint="eastAsia" w:ascii="宋体" w:hAnsi="宋体"/>
          <w:b/>
          <w:color w:val="000000" w:themeColor="text1"/>
          <w:sz w:val="24"/>
          <w:szCs w:val="24"/>
          <w:lang w:val="en-US" w:eastAsia="zh-CN"/>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 xml:space="preserve"> 委托代理人（签字）</w:t>
      </w:r>
      <w:r>
        <w:rPr>
          <w:rFonts w:hint="eastAsia" w:ascii="宋体" w:hAnsi="宋体"/>
          <w:b/>
          <w:color w:val="000000" w:themeColor="text1"/>
          <w:sz w:val="24"/>
          <w:szCs w:val="24"/>
          <w:lang w:eastAsia="zh-CN"/>
          <w14:textFill>
            <w14:solidFill>
              <w14:schemeClr w14:val="tx1"/>
            </w14:solidFill>
          </w14:textFill>
        </w:rPr>
        <w:t>：</w:t>
      </w:r>
    </w:p>
    <w:p w14:paraId="3C11EDE5">
      <w:pPr>
        <w:spacing w:line="360" w:lineRule="auto"/>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w:t>
      </w:r>
    </w:p>
    <w:p w14:paraId="25DF15E5">
      <w:pPr>
        <w:spacing w:line="360" w:lineRule="auto"/>
        <w:rPr>
          <w:rFonts w:hint="default"/>
          <w:color w:val="000000" w:themeColor="text1"/>
          <w:sz w:val="30"/>
          <w:szCs w:val="30"/>
          <w:lang w:val="en-US" w:eastAsia="zh-CN"/>
          <w14:textFill>
            <w14:solidFill>
              <w14:schemeClr w14:val="tx1"/>
            </w14:solidFill>
          </w14:textFill>
        </w:rPr>
        <w:sectPr>
          <w:footerReference r:id="rId3" w:type="default"/>
          <w:footerReference r:id="rId4" w:type="even"/>
          <w:pgSz w:w="11906" w:h="16838"/>
          <w:pgMar w:top="1440" w:right="1080" w:bottom="1440" w:left="1080" w:header="851" w:footer="992" w:gutter="0"/>
          <w:cols w:space="720" w:num="1"/>
          <w:docGrid w:type="lines" w:linePitch="312" w:charSpace="0"/>
        </w:sectPr>
      </w:pPr>
      <w:r>
        <w:rPr>
          <w:rFonts w:hint="eastAsia" w:ascii="宋体" w:hAnsi="宋体"/>
          <w:b/>
          <w:color w:val="000000" w:themeColor="text1"/>
          <w:sz w:val="24"/>
          <w:szCs w:val="24"/>
          <w14:textFill>
            <w14:solidFill>
              <w14:schemeClr w14:val="tx1"/>
            </w14:solidFill>
          </w14:textFill>
        </w:rPr>
        <w:t xml:space="preserve">   签约时间： 年  月   日        </w:t>
      </w:r>
      <w:r>
        <w:rPr>
          <w:rFonts w:hint="eastAsia" w:ascii="宋体" w:hAnsi="宋体"/>
          <w:b/>
          <w:color w:val="000000" w:themeColor="text1"/>
          <w:sz w:val="24"/>
          <w:szCs w:val="24"/>
          <w:lang w:val="en-US" w:eastAsia="zh-CN"/>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 xml:space="preserve"> 签约地点：</w:t>
      </w:r>
      <w:r>
        <w:rPr>
          <w:rFonts w:hint="eastAsia" w:ascii="宋体" w:hAnsi="宋体"/>
          <w:b/>
          <w:color w:val="000000" w:themeColor="text1"/>
          <w:sz w:val="24"/>
          <w:szCs w:val="24"/>
          <w:lang w:eastAsia="zh-CN"/>
          <w14:textFill>
            <w14:solidFill>
              <w14:schemeClr w14:val="tx1"/>
            </w14:solidFill>
          </w14:textFill>
        </w:rPr>
        <w:t>娄底市中医医</w:t>
      </w:r>
      <w:r>
        <w:rPr>
          <w:rFonts w:hint="eastAsia" w:ascii="宋体" w:hAnsi="宋体"/>
          <w:b/>
          <w:color w:val="000000" w:themeColor="text1"/>
          <w:sz w:val="24"/>
          <w:szCs w:val="24"/>
          <w:lang w:val="en-US" w:eastAsia="zh-CN"/>
          <w14:textFill>
            <w14:solidFill>
              <w14:schemeClr w14:val="tx1"/>
            </w14:solidFill>
          </w14:textFill>
        </w:rPr>
        <w:t>院</w:t>
      </w:r>
    </w:p>
    <w:p w14:paraId="17CD5E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0E5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5348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5348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7A055">
    <w:pPr>
      <w:pStyle w:val="7"/>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14:paraId="6B7A7BA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7D2DB"/>
    <w:multiLevelType w:val="multilevel"/>
    <w:tmpl w:val="FE17D2DB"/>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eastAsia"/>
      </w:rPr>
    </w:lvl>
    <w:lvl w:ilvl="4" w:tentative="0">
      <w:start w:val="1"/>
      <w:numFmt w:val="decimal"/>
      <w:pStyle w:val="5"/>
      <w:isLgl/>
      <w:lvlText w:val="%1.%2.%3.%4.%5."/>
      <w:lvlJc w:val="left"/>
      <w:pPr>
        <w:ind w:left="0" w:leftChars="0" w:firstLine="0" w:firstLineChars="0"/>
      </w:pPr>
      <w:rPr>
        <w:rFonts w:hint="eastAsia"/>
      </w:rPr>
    </w:lvl>
    <w:lvl w:ilvl="5" w:tentative="0">
      <w:start w:val="1"/>
      <w:numFmt w:val="decimal"/>
      <w:pStyle w:val="6"/>
      <w:isLgl/>
      <w:lvlText w:val="%1.%2.%3.%4.%5.%6."/>
      <w:lvlJc w:val="left"/>
      <w:pPr>
        <w:ind w:left="0" w:leftChars="0" w:firstLine="0" w:firstLineChars="0"/>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C2665"/>
    <w:rsid w:val="10906AAF"/>
    <w:rsid w:val="359C2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1"/>
      </w:numPr>
      <w:tabs>
        <w:tab w:val="left" w:pos="567"/>
      </w:tabs>
      <w:spacing w:beforeLines="0" w:beforeAutospacing="0" w:afterLines="0" w:afterAutospacing="0" w:line="413" w:lineRule="auto"/>
      <w:ind w:left="720" w:hanging="720"/>
      <w:outlineLvl w:val="2"/>
    </w:pPr>
    <w:rPr>
      <w:rFonts w:ascii="Times New Roman" w:hAnsi="Times New Roman" w:eastAsia="宋体" w:cs="Times New Roman"/>
      <w:b/>
      <w:sz w:val="32"/>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6">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2026-04-10T11:35:00Z</dcterms:created>
  <dc:creator>sisi</dc:creator>
  <cp:lastModifiedBy>sisi</cp:lastModifiedBy>
  <dcterms:modified xsi:type="dcterms:W3CDTF">2026-04-10T11:35:19Z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B5FA3DB4D3B04621B80FFC03DE0812BA_11</vt:lpwstr>
  </property>
  <property fmtid="{D5CDD505-2E9C-101B-9397-08002B2CF9AE}" pid="4" name="KSOTemplateDocerSaveRecord">
    <vt:lpwstr>eyJoZGlkIjoiN2YxMzNkZmE4MzdjOGMwZGNlZTJlZGFhYWU2MTkwNTciLCJ1c2VySWQiOiIzMjE3MDI0MzYifQ==</vt:lpwstr>
  </property>
</Properties>
</file>